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ФБУ «Красноярский ЦСМ»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Юридический и почтовый адрес: 6600</w:t>
      </w:r>
      <w:r w:rsidR="00356F26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7A2FB3">
        <w:rPr>
          <w:rFonts w:ascii="Times New Roman" w:hAnsi="Times New Roman" w:cs="Times New Roman"/>
          <w:sz w:val="28"/>
          <w:szCs w:val="28"/>
        </w:rPr>
        <w:t>, Красноярский край, г. Красноярск, ул. Вавилова,  д. 1-а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Тел: 236-30-80 (доб.101) (приемная), 236-93-62 (факс)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236-30-80(доб.104)(отдел реализации), 236-30-80 (доб.121) (юрисконсульт); 236-30-80(доб.176) (бухгалтерия)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FB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: Ведущий 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FB3">
        <w:rPr>
          <w:rFonts w:ascii="Times New Roman" w:hAnsi="Times New Roman" w:cs="Times New Roman"/>
          <w:sz w:val="28"/>
          <w:szCs w:val="28"/>
        </w:rPr>
        <w:t>olga@krascsm.ru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Отдел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realiz@krascsm.ru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csm@krascsm.ru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Получатель: ИНН 2464019742 КПП 246401001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УФК по Красноярскому краю (ФБУ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 ЦСМ л/</w:t>
      </w:r>
      <w:proofErr w:type="spellStart"/>
      <w:r w:rsidRPr="007A2FB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2FB3">
        <w:rPr>
          <w:rFonts w:ascii="Times New Roman" w:hAnsi="Times New Roman" w:cs="Times New Roman"/>
          <w:sz w:val="28"/>
          <w:szCs w:val="28"/>
        </w:rPr>
        <w:t xml:space="preserve">  </w:t>
      </w:r>
      <w:r w:rsidRPr="007A2FB3">
        <w:rPr>
          <w:rFonts w:ascii="Times New Roman" w:hAnsi="Times New Roman" w:cs="Times New Roman"/>
          <w:b/>
          <w:sz w:val="28"/>
          <w:szCs w:val="28"/>
        </w:rPr>
        <w:t>20196Х19220</w:t>
      </w:r>
      <w:r w:rsidRPr="007A2FB3">
        <w:rPr>
          <w:rFonts w:ascii="Times New Roman" w:hAnsi="Times New Roman" w:cs="Times New Roman"/>
          <w:sz w:val="28"/>
          <w:szCs w:val="28"/>
        </w:rPr>
        <w:t>)</w:t>
      </w:r>
    </w:p>
    <w:p w:rsidR="00DC65CB" w:rsidRPr="007A2FB3" w:rsidRDefault="007A2FB3" w:rsidP="007A2FB3">
      <w:pPr>
        <w:spacing w:line="360" w:lineRule="auto"/>
        <w:rPr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Банк получателя: Отделение Красноярск  </w:t>
      </w:r>
      <w:proofErr w:type="spellStart"/>
      <w:proofErr w:type="gramStart"/>
      <w:r w:rsidRPr="007A2F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FB3">
        <w:rPr>
          <w:rFonts w:ascii="Times New Roman" w:hAnsi="Times New Roman" w:cs="Times New Roman"/>
          <w:b/>
          <w:sz w:val="28"/>
          <w:szCs w:val="28"/>
        </w:rPr>
        <w:t>/сч40501810000002000002</w:t>
      </w:r>
      <w:r w:rsidRPr="007A2FB3">
        <w:rPr>
          <w:rFonts w:ascii="Times New Roman" w:hAnsi="Times New Roman" w:cs="Times New Roman"/>
          <w:sz w:val="28"/>
          <w:szCs w:val="28"/>
        </w:rPr>
        <w:t xml:space="preserve">БИК 040407001  ОКТМО 04701000 В поле «Назначения платежа» обязательно указать в начале строки:«КД </w:t>
      </w:r>
      <w:r w:rsidRPr="007A2FB3">
        <w:rPr>
          <w:rFonts w:ascii="Times New Roman" w:hAnsi="Times New Roman" w:cs="Times New Roman"/>
          <w:b/>
          <w:sz w:val="28"/>
          <w:szCs w:val="28"/>
        </w:rPr>
        <w:t>00000000000000000130</w:t>
      </w:r>
      <w:r w:rsidRPr="007A2FB3">
        <w:rPr>
          <w:rFonts w:ascii="Times New Roman" w:hAnsi="Times New Roman" w:cs="Times New Roman"/>
          <w:sz w:val="28"/>
          <w:szCs w:val="28"/>
        </w:rPr>
        <w:t>»</w:t>
      </w:r>
    </w:p>
    <w:sectPr w:rsidR="00DC65CB" w:rsidRPr="007A2FB3" w:rsidSect="00D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A2FB3"/>
    <w:rsid w:val="00356F26"/>
    <w:rsid w:val="004E414D"/>
    <w:rsid w:val="007A2FB3"/>
    <w:rsid w:val="00D57557"/>
    <w:rsid w:val="00D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@krascsm.ru" TargetMode="External"/><Relationship Id="rId4" Type="http://schemas.openxmlformats.org/officeDocument/2006/relationships/hyperlink" Target="mailto:realiz@kras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dc:description/>
  <cp:lastModifiedBy>popkov</cp:lastModifiedBy>
  <cp:revision>3</cp:revision>
  <dcterms:created xsi:type="dcterms:W3CDTF">2016-10-25T04:13:00Z</dcterms:created>
  <dcterms:modified xsi:type="dcterms:W3CDTF">2017-11-16T02:02:00Z</dcterms:modified>
</cp:coreProperties>
</file>